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29" w:rsidRDefault="00361029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389B">
        <w:rPr>
          <w:rFonts w:ascii="Times New Roman" w:hAnsi="Times New Roman" w:cs="Times New Roman"/>
          <w:sz w:val="24"/>
          <w:szCs w:val="24"/>
        </w:rPr>
        <w:t xml:space="preserve">Discussion Questions for </w:t>
      </w:r>
      <w:proofErr w:type="spellStart"/>
      <w:r w:rsidRPr="00A1389B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A1389B">
        <w:rPr>
          <w:rFonts w:ascii="Times New Roman" w:hAnsi="Times New Roman" w:cs="Times New Roman"/>
          <w:sz w:val="24"/>
          <w:szCs w:val="24"/>
        </w:rPr>
        <w:t xml:space="preserve">, </w:t>
      </w:r>
      <w:r w:rsidRPr="00A1389B">
        <w:rPr>
          <w:rFonts w:ascii="Times New Roman" w:hAnsi="Times New Roman" w:cs="Times New Roman"/>
          <w:i/>
          <w:sz w:val="24"/>
          <w:szCs w:val="24"/>
        </w:rPr>
        <w:t>Madonna of 115</w:t>
      </w:r>
      <w:r w:rsidRPr="00A1389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1389B">
        <w:rPr>
          <w:rFonts w:ascii="Times New Roman" w:hAnsi="Times New Roman" w:cs="Times New Roman"/>
          <w:i/>
          <w:sz w:val="24"/>
          <w:szCs w:val="24"/>
        </w:rPr>
        <w:t xml:space="preserve"> Street</w:t>
      </w:r>
      <w:r w:rsidRPr="00A1389B">
        <w:rPr>
          <w:rFonts w:ascii="Times New Roman" w:hAnsi="Times New Roman" w:cs="Times New Roman"/>
          <w:sz w:val="24"/>
          <w:szCs w:val="24"/>
        </w:rPr>
        <w:t xml:space="preserve">, Chapters </w:t>
      </w:r>
      <w:r w:rsidR="00A1389B" w:rsidRPr="00A1389B">
        <w:rPr>
          <w:rFonts w:ascii="Times New Roman" w:hAnsi="Times New Roman" w:cs="Times New Roman"/>
          <w:sz w:val="24"/>
          <w:szCs w:val="24"/>
        </w:rPr>
        <w:t>6-8</w:t>
      </w:r>
      <w:r w:rsidRPr="00A1389B">
        <w:rPr>
          <w:rFonts w:ascii="Times New Roman" w:hAnsi="Times New Roman" w:cs="Times New Roman"/>
          <w:sz w:val="24"/>
          <w:szCs w:val="24"/>
        </w:rPr>
        <w:t xml:space="preserve"> (for </w:t>
      </w:r>
      <w:r w:rsidR="00A1389B" w:rsidRPr="00A1389B">
        <w:rPr>
          <w:rFonts w:ascii="Times New Roman" w:hAnsi="Times New Roman" w:cs="Times New Roman"/>
          <w:sz w:val="24"/>
          <w:szCs w:val="24"/>
        </w:rPr>
        <w:t>Mon Sept 30</w:t>
      </w:r>
      <w:r w:rsidRPr="00A138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029" w:rsidRPr="00A1389B" w:rsidRDefault="00361029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89B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proofErr w:type="gramStart"/>
      <w:r w:rsidRPr="00A1389B">
        <w:rPr>
          <w:rFonts w:ascii="Times New Roman" w:hAnsi="Times New Roman" w:cs="Times New Roman"/>
          <w:sz w:val="24"/>
          <w:szCs w:val="24"/>
          <w:u w:val="single"/>
        </w:rPr>
        <w:t>Toward</w:t>
      </w:r>
      <w:proofErr w:type="gramEnd"/>
      <w:r w:rsidRPr="00A1389B">
        <w:rPr>
          <w:rFonts w:ascii="Times New Roman" w:hAnsi="Times New Roman" w:cs="Times New Roman"/>
          <w:sz w:val="24"/>
          <w:szCs w:val="24"/>
          <w:u w:val="single"/>
        </w:rPr>
        <w:t xml:space="preserve"> an Inner History of Immigration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389B">
        <w:rPr>
          <w:rFonts w:ascii="Times New Roman" w:hAnsi="Times New Roman" w:cs="Times New Roman"/>
          <w:sz w:val="24"/>
          <w:szCs w:val="24"/>
        </w:rPr>
        <w:t xml:space="preserve">In this chapter, </w:t>
      </w:r>
      <w:proofErr w:type="spellStart"/>
      <w:r w:rsidRPr="00A1389B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A1389B">
        <w:rPr>
          <w:rFonts w:ascii="Times New Roman" w:hAnsi="Times New Roman" w:cs="Times New Roman"/>
          <w:sz w:val="24"/>
          <w:szCs w:val="24"/>
        </w:rPr>
        <w:t xml:space="preserve"> constructs immigration as (among other things) a </w:t>
      </w:r>
      <w:r w:rsidRPr="00A1389B">
        <w:rPr>
          <w:rFonts w:ascii="Times New Roman" w:hAnsi="Times New Roman" w:cs="Times New Roman"/>
          <w:i/>
          <w:iCs/>
          <w:sz w:val="24"/>
          <w:szCs w:val="24"/>
        </w:rPr>
        <w:t xml:space="preserve">spiritual </w:t>
      </w:r>
      <w:r w:rsidRPr="00A1389B">
        <w:rPr>
          <w:rFonts w:ascii="Times New Roman" w:hAnsi="Times New Roman" w:cs="Times New Roman"/>
          <w:sz w:val="24"/>
          <w:szCs w:val="24"/>
        </w:rPr>
        <w:t xml:space="preserve">event. He considers emotional and material dimensions, as well as issues of identity, naming, and prejudice. In that way he’s setting up Madonna devotion as a form of </w:t>
      </w:r>
      <w:r w:rsidRPr="00A1389B">
        <w:rPr>
          <w:rFonts w:ascii="Times New Roman" w:hAnsi="Times New Roman" w:cs="Times New Roman"/>
          <w:i/>
          <w:iCs/>
          <w:sz w:val="24"/>
          <w:szCs w:val="24"/>
        </w:rPr>
        <w:t>self-expression</w:t>
      </w:r>
      <w:r w:rsidRPr="00A1389B">
        <w:rPr>
          <w:rFonts w:ascii="Times New Roman" w:hAnsi="Times New Roman" w:cs="Times New Roman"/>
          <w:sz w:val="24"/>
          <w:szCs w:val="24"/>
        </w:rPr>
        <w:t xml:space="preserve">. Explain.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89B">
        <w:rPr>
          <w:rFonts w:ascii="Times New Roman" w:hAnsi="Times New Roman" w:cs="Times New Roman"/>
          <w:sz w:val="24"/>
          <w:szCs w:val="24"/>
          <w:u w:val="single"/>
        </w:rPr>
        <w:t>7. The Meanings of the Devotion to the Madonna of 115</w:t>
      </w:r>
      <w:r w:rsidRPr="00A1389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A1389B">
        <w:rPr>
          <w:rFonts w:ascii="Times New Roman" w:hAnsi="Times New Roman" w:cs="Times New Roman"/>
          <w:sz w:val="24"/>
          <w:szCs w:val="24"/>
          <w:u w:val="single"/>
        </w:rPr>
        <w:t xml:space="preserve"> Street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389B">
        <w:rPr>
          <w:rFonts w:ascii="Times New Roman" w:hAnsi="Times New Roman" w:cs="Times New Roman"/>
          <w:sz w:val="24"/>
          <w:szCs w:val="24"/>
        </w:rPr>
        <w:t xml:space="preserve">The length and multiple sections within this chapter suggest that this is the heart of his analysis, the core of the book. He unpacks symbolic meanings on many levels.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389B">
        <w:rPr>
          <w:rFonts w:ascii="Times New Roman" w:hAnsi="Times New Roman" w:cs="Times New Roman"/>
          <w:sz w:val="24"/>
          <w:szCs w:val="24"/>
        </w:rPr>
        <w:t xml:space="preserve">Some ideas for making sense of his analysis: </w:t>
      </w:r>
      <w:r w:rsidRPr="00A1389B">
        <w:rPr>
          <w:rFonts w:ascii="Times New Roman" w:hAnsi="Times New Roman" w:cs="Times New Roman"/>
          <w:sz w:val="24"/>
          <w:szCs w:val="24"/>
        </w:rPr>
        <w:t>Try taking close notes on this chapter in the form of a chart or concept map, par</w:t>
      </w:r>
      <w:r w:rsidRPr="00A1389B">
        <w:rPr>
          <w:rFonts w:ascii="Times New Roman" w:hAnsi="Times New Roman" w:cs="Times New Roman"/>
          <w:sz w:val="24"/>
          <w:szCs w:val="24"/>
        </w:rPr>
        <w:t>s</w:t>
      </w:r>
      <w:r w:rsidRPr="00A1389B">
        <w:rPr>
          <w:rFonts w:ascii="Times New Roman" w:hAnsi="Times New Roman" w:cs="Times New Roman"/>
          <w:sz w:val="24"/>
          <w:szCs w:val="24"/>
        </w:rPr>
        <w:t xml:space="preserve">ing out the symbolic meanings as a pilgrimage, as a re-creation of Neapolitan identity, within the </w:t>
      </w:r>
      <w:proofErr w:type="spellStart"/>
      <w:r w:rsidRPr="00A1389B">
        <w:rPr>
          <w:rFonts w:ascii="Times New Roman" w:hAnsi="Times New Roman" w:cs="Times New Roman"/>
          <w:i/>
          <w:sz w:val="24"/>
          <w:szCs w:val="24"/>
        </w:rPr>
        <w:t>domus</w:t>
      </w:r>
      <w:proofErr w:type="spellEnd"/>
      <w:r w:rsidRPr="00A1389B">
        <w:rPr>
          <w:rFonts w:ascii="Times New Roman" w:hAnsi="Times New Roman" w:cs="Times New Roman"/>
          <w:sz w:val="24"/>
          <w:szCs w:val="24"/>
        </w:rPr>
        <w:t xml:space="preserve">, as a neighborhood experience, as a community self-expression, as an expression of devotion within larger contexts of city and nation, as a means of “professionalism,” as healing, as simply their way of being human, as a working-class event, as the redemption of suffering, along gendered lines, and as a way to explore power.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89B">
        <w:rPr>
          <w:rFonts w:ascii="Times New Roman" w:hAnsi="Times New Roman" w:cs="Times New Roman"/>
          <w:sz w:val="24"/>
          <w:szCs w:val="24"/>
          <w:u w:val="single"/>
        </w:rPr>
        <w:t xml:space="preserve">8. Theology of the Streets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389B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A1389B">
        <w:rPr>
          <w:rFonts w:ascii="Times New Roman" w:hAnsi="Times New Roman" w:cs="Times New Roman"/>
          <w:sz w:val="24"/>
          <w:szCs w:val="24"/>
        </w:rPr>
        <w:t xml:space="preserve"> claims we can “read the theology of a people” in the </w:t>
      </w:r>
      <w:proofErr w:type="spellStart"/>
      <w:r w:rsidRPr="00A1389B">
        <w:rPr>
          <w:rFonts w:ascii="Times New Roman" w:hAnsi="Times New Roman" w:cs="Times New Roman"/>
          <w:i/>
          <w:iCs/>
          <w:sz w:val="24"/>
          <w:szCs w:val="24"/>
        </w:rPr>
        <w:t>festa</w:t>
      </w:r>
      <w:proofErr w:type="spellEnd"/>
      <w:r w:rsidRPr="00A13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389B">
        <w:rPr>
          <w:rFonts w:ascii="Times New Roman" w:hAnsi="Times New Roman" w:cs="Times New Roman"/>
          <w:sz w:val="24"/>
          <w:szCs w:val="24"/>
        </w:rPr>
        <w:t>of the 115</w:t>
      </w:r>
      <w:r w:rsidRPr="00A138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389B">
        <w:rPr>
          <w:rFonts w:ascii="Times New Roman" w:hAnsi="Times New Roman" w:cs="Times New Roman"/>
          <w:sz w:val="24"/>
          <w:szCs w:val="24"/>
        </w:rPr>
        <w:t xml:space="preserve"> Street Madonna (p. 219). He perceives a primitive “Catholic sensibility” not determined by the Church or its authority structures (p. 220-221). What kinds of theological patterns or problems are shown within the </w:t>
      </w:r>
      <w:proofErr w:type="spellStart"/>
      <w:r w:rsidRPr="00A1389B">
        <w:rPr>
          <w:rFonts w:ascii="Times New Roman" w:hAnsi="Times New Roman" w:cs="Times New Roman"/>
          <w:i/>
          <w:iCs/>
          <w:sz w:val="24"/>
          <w:szCs w:val="24"/>
        </w:rPr>
        <w:t>festa</w:t>
      </w:r>
      <w:proofErr w:type="spellEnd"/>
      <w:r w:rsidRPr="00A1389B">
        <w:rPr>
          <w:rFonts w:ascii="Times New Roman" w:hAnsi="Times New Roman" w:cs="Times New Roman"/>
          <w:sz w:val="24"/>
          <w:szCs w:val="24"/>
        </w:rPr>
        <w:t xml:space="preserve"> – in other words, what does the </w:t>
      </w:r>
      <w:proofErr w:type="spellStart"/>
      <w:r w:rsidRPr="00A1389B">
        <w:rPr>
          <w:rFonts w:ascii="Times New Roman" w:hAnsi="Times New Roman" w:cs="Times New Roman"/>
          <w:i/>
          <w:iCs/>
          <w:sz w:val="24"/>
          <w:szCs w:val="24"/>
        </w:rPr>
        <w:t>festa</w:t>
      </w:r>
      <w:proofErr w:type="spellEnd"/>
      <w:r w:rsidRPr="00A13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389B">
        <w:rPr>
          <w:rFonts w:ascii="Times New Roman" w:hAnsi="Times New Roman" w:cs="Times New Roman"/>
          <w:sz w:val="24"/>
          <w:szCs w:val="24"/>
        </w:rPr>
        <w:t xml:space="preserve">say about Italian Catholicism? How does it illuminate Italian Catholics’ views of the divine? About the meaning of “holy”? About human destiny?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389B">
        <w:rPr>
          <w:rFonts w:ascii="Times New Roman" w:hAnsi="Times New Roman" w:cs="Times New Roman"/>
          <w:sz w:val="24"/>
          <w:szCs w:val="24"/>
        </w:rPr>
        <w:t xml:space="preserve">Closely read the final two paragraphs (p. 230-231).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389B">
        <w:rPr>
          <w:rFonts w:ascii="Times New Roman" w:hAnsi="Times New Roman" w:cs="Times New Roman"/>
          <w:sz w:val="24"/>
          <w:szCs w:val="24"/>
        </w:rPr>
        <w:t xml:space="preserve">What has </w:t>
      </w:r>
      <w:proofErr w:type="spellStart"/>
      <w:r w:rsidRPr="00A1389B">
        <w:rPr>
          <w:rFonts w:ascii="Times New Roman" w:hAnsi="Times New Roman" w:cs="Times New Roman"/>
          <w:sz w:val="24"/>
          <w:szCs w:val="24"/>
        </w:rPr>
        <w:t>Orsi</w:t>
      </w:r>
      <w:proofErr w:type="spellEnd"/>
      <w:r w:rsidRPr="00A1389B">
        <w:rPr>
          <w:rFonts w:ascii="Times New Roman" w:hAnsi="Times New Roman" w:cs="Times New Roman"/>
          <w:sz w:val="24"/>
          <w:szCs w:val="24"/>
        </w:rPr>
        <w:t xml:space="preserve"> accomplished in his careful attention to the outward forms of religious practice and to the inner meanings its participants gave it? </w:t>
      </w:r>
    </w:p>
    <w:p w:rsidR="00A1389B" w:rsidRPr="00A1389B" w:rsidRDefault="00A1389B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389B">
        <w:rPr>
          <w:rFonts w:ascii="Times New Roman" w:hAnsi="Times New Roman" w:cs="Times New Roman"/>
          <w:sz w:val="24"/>
          <w:szCs w:val="24"/>
        </w:rPr>
        <w:t xml:space="preserve">In your view, what is the contribution of this book to American religious history? </w:t>
      </w:r>
    </w:p>
    <w:p w:rsidR="00121044" w:rsidRPr="00A1389B" w:rsidRDefault="00121044" w:rsidP="00A13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21044" w:rsidRPr="00A1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9"/>
    <w:rsid w:val="00121044"/>
    <w:rsid w:val="00361029"/>
    <w:rsid w:val="00A1389B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E6A1B-F33D-4BC7-99ED-0D6AB3A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29"/>
    <w:pPr>
      <w:spacing w:after="0" w:line="240" w:lineRule="auto"/>
    </w:pPr>
    <w:rPr>
      <w:rFonts w:ascii="Calibri Light" w:hAnsi="Calibri Light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Hangen, Tona</cp:lastModifiedBy>
  <cp:revision>2</cp:revision>
  <cp:lastPrinted>2019-09-23T16:01:00Z</cp:lastPrinted>
  <dcterms:created xsi:type="dcterms:W3CDTF">2019-09-23T16:03:00Z</dcterms:created>
  <dcterms:modified xsi:type="dcterms:W3CDTF">2019-09-23T16:03:00Z</dcterms:modified>
</cp:coreProperties>
</file>